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6E696" w14:textId="77777777" w:rsidR="00B61382" w:rsidRDefault="00B61382">
      <w:pPr>
        <w:pStyle w:val="Corpotesto"/>
        <w:rPr>
          <w:rFonts w:ascii="Times New Roman"/>
          <w:b w:val="0"/>
          <w:sz w:val="20"/>
        </w:rPr>
      </w:pPr>
    </w:p>
    <w:p w14:paraId="2BE8F9EF" w14:textId="77777777" w:rsidR="00B61382" w:rsidRDefault="00B61382">
      <w:pPr>
        <w:pStyle w:val="Corpotesto"/>
        <w:rPr>
          <w:rFonts w:ascii="Times New Roman"/>
          <w:b w:val="0"/>
          <w:sz w:val="20"/>
        </w:rPr>
      </w:pPr>
    </w:p>
    <w:p w14:paraId="23C91FD1" w14:textId="77777777" w:rsidR="00B61382" w:rsidRDefault="00B61382">
      <w:pPr>
        <w:pStyle w:val="Corpotesto"/>
        <w:rPr>
          <w:rFonts w:ascii="Times New Roman"/>
          <w:b w:val="0"/>
          <w:sz w:val="20"/>
        </w:rPr>
      </w:pPr>
    </w:p>
    <w:p w14:paraId="75D64E2B" w14:textId="77777777" w:rsidR="00B61382" w:rsidRDefault="00B61382">
      <w:pPr>
        <w:pStyle w:val="Corpotesto"/>
        <w:spacing w:before="2"/>
        <w:rPr>
          <w:rFonts w:ascii="Times New Roman"/>
          <w:b w:val="0"/>
          <w:sz w:val="20"/>
        </w:rPr>
      </w:pPr>
    </w:p>
    <w:p w14:paraId="3981BF22" w14:textId="77777777" w:rsidR="00B61382" w:rsidRDefault="00C92D83">
      <w:pPr>
        <w:pStyle w:val="Corpotesto"/>
        <w:spacing w:before="92"/>
        <w:ind w:left="1587" w:right="1582"/>
        <w:jc w:val="center"/>
      </w:pPr>
      <w:r>
        <w:t>PREVENTIVO</w:t>
      </w:r>
      <w:r>
        <w:rPr>
          <w:spacing w:val="-3"/>
        </w:rPr>
        <w:t xml:space="preserve"> </w:t>
      </w:r>
      <w:r>
        <w:t>COSTI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SPESE</w:t>
      </w:r>
    </w:p>
    <w:p w14:paraId="418E4A67" w14:textId="77777777" w:rsidR="00B61382" w:rsidRDefault="00C92D83">
      <w:pPr>
        <w:pStyle w:val="Corpotesto"/>
        <w:spacing w:before="60"/>
        <w:ind w:left="1588" w:right="1582"/>
        <w:jc w:val="center"/>
      </w:pPr>
      <w:r>
        <w:t>PROCEDURA</w:t>
      </w:r>
      <w:r>
        <w:rPr>
          <w:spacing w:val="-6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……….</w:t>
      </w:r>
      <w:r>
        <w:rPr>
          <w:spacing w:val="-3"/>
        </w:rPr>
        <w:t xml:space="preserve"> </w:t>
      </w:r>
      <w:r>
        <w:t>DEBITORE</w:t>
      </w:r>
      <w:r>
        <w:rPr>
          <w:spacing w:val="-2"/>
        </w:rPr>
        <w:t xml:space="preserve"> </w:t>
      </w:r>
      <w:r>
        <w:t>………………..….</w:t>
      </w:r>
    </w:p>
    <w:p w14:paraId="0AC91D19" w14:textId="77777777" w:rsidR="00B61382" w:rsidRDefault="00B61382">
      <w:pPr>
        <w:pStyle w:val="Corpotesto"/>
        <w:rPr>
          <w:sz w:val="30"/>
        </w:rPr>
      </w:pPr>
    </w:p>
    <w:p w14:paraId="606E0D17" w14:textId="77777777" w:rsidR="00B61382" w:rsidRDefault="00B61382">
      <w:pPr>
        <w:pStyle w:val="Corpotesto"/>
        <w:spacing w:before="6"/>
        <w:rPr>
          <w:sz w:val="26"/>
        </w:rPr>
      </w:pPr>
    </w:p>
    <w:p w14:paraId="78F9105B" w14:textId="77777777" w:rsidR="00B61382" w:rsidRDefault="00C92D83">
      <w:pPr>
        <w:spacing w:line="252" w:lineRule="auto"/>
        <w:ind w:left="111" w:right="98"/>
        <w:jc w:val="both"/>
        <w:rPr>
          <w:sz w:val="18"/>
        </w:rPr>
      </w:pPr>
      <w:r>
        <w:rPr>
          <w:sz w:val="18"/>
        </w:rPr>
        <w:t>Si</w:t>
      </w:r>
      <w:r>
        <w:rPr>
          <w:spacing w:val="27"/>
          <w:sz w:val="18"/>
        </w:rPr>
        <w:t xml:space="preserve"> </w:t>
      </w:r>
      <w:r>
        <w:rPr>
          <w:sz w:val="18"/>
        </w:rPr>
        <w:t>formula</w:t>
      </w:r>
      <w:r>
        <w:rPr>
          <w:spacing w:val="23"/>
          <w:sz w:val="18"/>
        </w:rPr>
        <w:t xml:space="preserve"> </w:t>
      </w:r>
      <w:r>
        <w:rPr>
          <w:sz w:val="18"/>
        </w:rPr>
        <w:t>il</w:t>
      </w:r>
      <w:r>
        <w:rPr>
          <w:spacing w:val="27"/>
          <w:sz w:val="18"/>
        </w:rPr>
        <w:t xml:space="preserve"> </w:t>
      </w:r>
      <w:r>
        <w:rPr>
          <w:sz w:val="18"/>
        </w:rPr>
        <w:t>seguente</w:t>
      </w:r>
      <w:r>
        <w:rPr>
          <w:spacing w:val="28"/>
          <w:sz w:val="18"/>
        </w:rPr>
        <w:t xml:space="preserve"> </w:t>
      </w:r>
      <w:r>
        <w:rPr>
          <w:sz w:val="18"/>
        </w:rPr>
        <w:t>preventivo,</w:t>
      </w:r>
      <w:r>
        <w:rPr>
          <w:spacing w:val="26"/>
          <w:sz w:val="18"/>
        </w:rPr>
        <w:t xml:space="preserve"> </w:t>
      </w:r>
      <w:r>
        <w:rPr>
          <w:sz w:val="18"/>
        </w:rPr>
        <w:t>precisando</w:t>
      </w:r>
      <w:r>
        <w:rPr>
          <w:spacing w:val="28"/>
          <w:sz w:val="18"/>
        </w:rPr>
        <w:t xml:space="preserve"> </w:t>
      </w:r>
      <w:r>
        <w:rPr>
          <w:sz w:val="18"/>
        </w:rPr>
        <w:t>che</w:t>
      </w:r>
      <w:r>
        <w:rPr>
          <w:spacing w:val="27"/>
          <w:sz w:val="18"/>
        </w:rPr>
        <w:t xml:space="preserve"> </w:t>
      </w:r>
      <w:r>
        <w:rPr>
          <w:sz w:val="18"/>
        </w:rPr>
        <w:t>lo</w:t>
      </w:r>
      <w:r>
        <w:rPr>
          <w:spacing w:val="25"/>
          <w:sz w:val="18"/>
        </w:rPr>
        <w:t xml:space="preserve"> </w:t>
      </w:r>
      <w:r>
        <w:rPr>
          <w:sz w:val="18"/>
        </w:rPr>
        <w:t>stesso</w:t>
      </w:r>
      <w:r>
        <w:rPr>
          <w:spacing w:val="25"/>
          <w:sz w:val="18"/>
        </w:rPr>
        <w:t xml:space="preserve"> </w:t>
      </w:r>
      <w:r>
        <w:rPr>
          <w:sz w:val="18"/>
        </w:rPr>
        <w:t>risulta</w:t>
      </w:r>
      <w:r>
        <w:rPr>
          <w:spacing w:val="23"/>
          <w:sz w:val="18"/>
        </w:rPr>
        <w:t xml:space="preserve"> </w:t>
      </w:r>
      <w:r>
        <w:rPr>
          <w:sz w:val="18"/>
        </w:rPr>
        <w:t>quantificato</w:t>
      </w:r>
      <w:r>
        <w:rPr>
          <w:spacing w:val="27"/>
          <w:sz w:val="18"/>
        </w:rPr>
        <w:t xml:space="preserve"> </w:t>
      </w:r>
      <w:r>
        <w:rPr>
          <w:sz w:val="18"/>
        </w:rPr>
        <w:t>sulla</w:t>
      </w:r>
      <w:r>
        <w:rPr>
          <w:spacing w:val="28"/>
          <w:sz w:val="18"/>
        </w:rPr>
        <w:t xml:space="preserve"> </w:t>
      </w:r>
      <w:r>
        <w:rPr>
          <w:sz w:val="18"/>
        </w:rPr>
        <w:t>scorta</w:t>
      </w:r>
      <w:r>
        <w:rPr>
          <w:spacing w:val="24"/>
          <w:sz w:val="18"/>
        </w:rPr>
        <w:t xml:space="preserve"> </w:t>
      </w:r>
      <w:r>
        <w:rPr>
          <w:sz w:val="18"/>
        </w:rPr>
        <w:t>delle</w:t>
      </w:r>
      <w:r>
        <w:rPr>
          <w:spacing w:val="28"/>
          <w:sz w:val="18"/>
        </w:rPr>
        <w:t xml:space="preserve"> </w:t>
      </w:r>
      <w:r>
        <w:rPr>
          <w:sz w:val="18"/>
        </w:rPr>
        <w:t>indicazioni</w:t>
      </w:r>
      <w:r>
        <w:rPr>
          <w:spacing w:val="27"/>
          <w:sz w:val="18"/>
        </w:rPr>
        <w:t xml:space="preserve"> </w:t>
      </w:r>
      <w:r>
        <w:rPr>
          <w:sz w:val="18"/>
        </w:rPr>
        <w:t>fornite</w:t>
      </w:r>
      <w:r>
        <w:rPr>
          <w:spacing w:val="28"/>
          <w:sz w:val="18"/>
        </w:rPr>
        <w:t xml:space="preserve"> </w:t>
      </w:r>
      <w:r>
        <w:rPr>
          <w:sz w:val="18"/>
        </w:rPr>
        <w:t>dalla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parte e </w:t>
      </w:r>
      <w:r>
        <w:rPr>
          <w:rFonts w:ascii="Arial" w:hAnsi="Arial"/>
          <w:b/>
          <w:sz w:val="18"/>
        </w:rPr>
        <w:t>con espressa riserva di definizione del compenso effettivamente dovuto sulla base dell'attivo realizzato e del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passivo risultante dalla procedura, nonché alla difficoltà dell’incarico </w:t>
      </w:r>
      <w:r>
        <w:rPr>
          <w:sz w:val="18"/>
        </w:rPr>
        <w:t>conferito conformemente a quanto disposto dagli</w:t>
      </w:r>
      <w:r>
        <w:rPr>
          <w:spacing w:val="1"/>
          <w:sz w:val="18"/>
        </w:rPr>
        <w:t xml:space="preserve"> </w:t>
      </w:r>
      <w:r>
        <w:rPr>
          <w:position w:val="1"/>
          <w:sz w:val="18"/>
        </w:rPr>
        <w:t>artt.</w:t>
      </w:r>
      <w:r>
        <w:rPr>
          <w:spacing w:val="-1"/>
          <w:position w:val="1"/>
          <w:sz w:val="18"/>
        </w:rPr>
        <w:t xml:space="preserve"> </w:t>
      </w:r>
      <w:r>
        <w:rPr>
          <w:sz w:val="18"/>
        </w:rPr>
        <w:t>15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ss.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d.m.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202/2014</w:t>
      </w:r>
    </w:p>
    <w:p w14:paraId="05F56D92" w14:textId="77777777" w:rsidR="00B61382" w:rsidRDefault="00B61382">
      <w:pPr>
        <w:spacing w:before="3" w:after="1"/>
        <w:rPr>
          <w:sz w:val="11"/>
        </w:rPr>
      </w:pPr>
    </w:p>
    <w:tbl>
      <w:tblPr>
        <w:tblStyle w:val="TableNormal"/>
        <w:tblW w:w="0" w:type="auto"/>
        <w:tblInd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2"/>
        <w:gridCol w:w="1154"/>
      </w:tblGrid>
      <w:tr w:rsidR="00B61382" w14:paraId="4DDC6E63" w14:textId="77777777">
        <w:trPr>
          <w:trHeight w:val="373"/>
        </w:trPr>
        <w:tc>
          <w:tcPr>
            <w:tcW w:w="6882" w:type="dxa"/>
          </w:tcPr>
          <w:p w14:paraId="33792CEB" w14:textId="77777777" w:rsidR="00B61382" w:rsidRDefault="00C92D83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attivo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realizzabile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presunto</w:t>
            </w:r>
          </w:p>
        </w:tc>
        <w:tc>
          <w:tcPr>
            <w:tcW w:w="1154" w:type="dxa"/>
          </w:tcPr>
          <w:p w14:paraId="4ABCF3A9" w14:textId="77777777" w:rsidR="00B61382" w:rsidRDefault="00C92D83">
            <w:pPr>
              <w:pStyle w:val="TableParagraph"/>
              <w:ind w:right="102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€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XXXXXXX</w:t>
            </w:r>
          </w:p>
        </w:tc>
      </w:tr>
      <w:tr w:rsidR="00B61382" w14:paraId="327DF0F5" w14:textId="77777777">
        <w:trPr>
          <w:trHeight w:val="371"/>
        </w:trPr>
        <w:tc>
          <w:tcPr>
            <w:tcW w:w="6882" w:type="dxa"/>
          </w:tcPr>
          <w:p w14:paraId="1C83BD8F" w14:textId="77777777" w:rsidR="00B61382" w:rsidRDefault="00C92D83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passivo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dichiarato</w:t>
            </w:r>
          </w:p>
        </w:tc>
        <w:tc>
          <w:tcPr>
            <w:tcW w:w="1154" w:type="dxa"/>
          </w:tcPr>
          <w:p w14:paraId="050BD884" w14:textId="77777777" w:rsidR="00B61382" w:rsidRDefault="00C92D83">
            <w:pPr>
              <w:pStyle w:val="TableParagraph"/>
              <w:ind w:right="102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€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XXXXXXX</w:t>
            </w:r>
          </w:p>
        </w:tc>
      </w:tr>
      <w:tr w:rsidR="00B61382" w14:paraId="17A4960F" w14:textId="77777777">
        <w:trPr>
          <w:trHeight w:val="371"/>
        </w:trPr>
        <w:tc>
          <w:tcPr>
            <w:tcW w:w="6882" w:type="dxa"/>
          </w:tcPr>
          <w:p w14:paraId="2491B8E7" w14:textId="77777777" w:rsidR="00B61382" w:rsidRDefault="00C92D83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Importo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passivo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1.000.000</w:t>
            </w:r>
          </w:p>
        </w:tc>
        <w:tc>
          <w:tcPr>
            <w:tcW w:w="1154" w:type="dxa"/>
          </w:tcPr>
          <w:p w14:paraId="056F3DDA" w14:textId="77777777" w:rsidR="00B61382" w:rsidRDefault="00C92D83">
            <w:pPr>
              <w:pStyle w:val="TableParagraph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SI/NO</w:t>
            </w:r>
          </w:p>
        </w:tc>
      </w:tr>
      <w:tr w:rsidR="00B61382" w14:paraId="326268E4" w14:textId="77777777">
        <w:trPr>
          <w:trHeight w:val="371"/>
        </w:trPr>
        <w:tc>
          <w:tcPr>
            <w:tcW w:w="6882" w:type="dxa"/>
          </w:tcPr>
          <w:p w14:paraId="201D8A54" w14:textId="77777777" w:rsidR="00B61382" w:rsidRDefault="00C92D83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Ipotesi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offerta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creditori</w:t>
            </w:r>
          </w:p>
        </w:tc>
        <w:tc>
          <w:tcPr>
            <w:tcW w:w="1154" w:type="dxa"/>
          </w:tcPr>
          <w:p w14:paraId="285079EE" w14:textId="77777777" w:rsidR="00B61382" w:rsidRDefault="00C92D83">
            <w:pPr>
              <w:pStyle w:val="TableParagraph"/>
              <w:ind w:right="102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€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XXXXXXX</w:t>
            </w:r>
          </w:p>
        </w:tc>
      </w:tr>
    </w:tbl>
    <w:p w14:paraId="045ECCF9" w14:textId="77777777" w:rsidR="00B61382" w:rsidRDefault="00B61382">
      <w:pPr>
        <w:rPr>
          <w:sz w:val="20"/>
        </w:rPr>
      </w:pPr>
    </w:p>
    <w:p w14:paraId="43EA0D47" w14:textId="77777777" w:rsidR="00B61382" w:rsidRDefault="00B61382">
      <w:pPr>
        <w:spacing w:before="8"/>
        <w:rPr>
          <w:sz w:val="21"/>
        </w:rPr>
      </w:pPr>
    </w:p>
    <w:p w14:paraId="050C25B4" w14:textId="77777777" w:rsidR="00B61382" w:rsidRDefault="00C92D83">
      <w:pPr>
        <w:ind w:left="1587" w:right="1582"/>
        <w:jc w:val="center"/>
        <w:rPr>
          <w:rFonts w:ascii="Cambria"/>
          <w:b/>
          <w:sz w:val="26"/>
        </w:rPr>
      </w:pPr>
      <w:r>
        <w:rPr>
          <w:rFonts w:ascii="Cambria"/>
          <w:b/>
          <w:sz w:val="26"/>
        </w:rPr>
        <w:t>Determinazione</w:t>
      </w:r>
      <w:r>
        <w:rPr>
          <w:rFonts w:ascii="Cambria"/>
          <w:b/>
          <w:spacing w:val="-8"/>
          <w:sz w:val="26"/>
        </w:rPr>
        <w:t xml:space="preserve"> </w:t>
      </w:r>
      <w:r>
        <w:rPr>
          <w:rFonts w:ascii="Cambria"/>
          <w:b/>
          <w:sz w:val="26"/>
        </w:rPr>
        <w:t>del</w:t>
      </w:r>
      <w:r>
        <w:rPr>
          <w:rFonts w:ascii="Cambria"/>
          <w:b/>
          <w:spacing w:val="-5"/>
          <w:sz w:val="26"/>
        </w:rPr>
        <w:t xml:space="preserve"> </w:t>
      </w:r>
      <w:r>
        <w:rPr>
          <w:rFonts w:ascii="Cambria"/>
          <w:b/>
          <w:sz w:val="26"/>
        </w:rPr>
        <w:t>compenso</w:t>
      </w:r>
      <w:r>
        <w:rPr>
          <w:rFonts w:ascii="Cambria"/>
          <w:b/>
          <w:spacing w:val="-6"/>
          <w:sz w:val="26"/>
        </w:rPr>
        <w:t xml:space="preserve"> </w:t>
      </w:r>
      <w:r>
        <w:rPr>
          <w:rFonts w:ascii="Cambria"/>
          <w:b/>
          <w:sz w:val="26"/>
        </w:rPr>
        <w:t>spettante</w:t>
      </w:r>
      <w:r>
        <w:rPr>
          <w:rFonts w:ascii="Cambria"/>
          <w:b/>
          <w:spacing w:val="-5"/>
          <w:sz w:val="26"/>
        </w:rPr>
        <w:t xml:space="preserve"> </w:t>
      </w:r>
      <w:r>
        <w:rPr>
          <w:rFonts w:ascii="Cambria"/>
          <w:b/>
          <w:sz w:val="26"/>
        </w:rPr>
        <w:t>all'OCC</w:t>
      </w:r>
    </w:p>
    <w:p w14:paraId="3E0F13C0" w14:textId="77777777" w:rsidR="00B61382" w:rsidRDefault="00B61382">
      <w:pPr>
        <w:pStyle w:val="Corpotesto"/>
        <w:spacing w:before="2" w:after="1"/>
        <w:rPr>
          <w:rFonts w:ascii="Cambria"/>
          <w:sz w:val="17"/>
        </w:rPr>
      </w:pPr>
    </w:p>
    <w:tbl>
      <w:tblPr>
        <w:tblStyle w:val="TableNormal"/>
        <w:tblW w:w="0" w:type="auto"/>
        <w:tblInd w:w="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"/>
        <w:gridCol w:w="6671"/>
        <w:gridCol w:w="1133"/>
      </w:tblGrid>
      <w:tr w:rsidR="00B61382" w14:paraId="5B9E7020" w14:textId="77777777">
        <w:trPr>
          <w:trHeight w:val="398"/>
        </w:trPr>
        <w:tc>
          <w:tcPr>
            <w:tcW w:w="319" w:type="dxa"/>
          </w:tcPr>
          <w:p w14:paraId="637590C7" w14:textId="77777777" w:rsidR="00B61382" w:rsidRDefault="00C92D83">
            <w:pPr>
              <w:pStyle w:val="TableParagraph"/>
              <w:spacing w:before="112"/>
              <w:ind w:left="110"/>
              <w:rPr>
                <w:sz w:val="18"/>
              </w:rPr>
            </w:pPr>
            <w:r>
              <w:rPr>
                <w:w w:val="99"/>
                <w:sz w:val="18"/>
              </w:rPr>
              <w:t>a</w:t>
            </w:r>
          </w:p>
        </w:tc>
        <w:tc>
          <w:tcPr>
            <w:tcW w:w="6671" w:type="dxa"/>
          </w:tcPr>
          <w:p w14:paraId="30400EF1" w14:textId="77777777" w:rsidR="00B61382" w:rsidRDefault="00C92D83">
            <w:pPr>
              <w:pStyle w:val="TableParagraph"/>
              <w:spacing w:before="112"/>
              <w:ind w:left="117"/>
              <w:rPr>
                <w:sz w:val="18"/>
              </w:rPr>
            </w:pPr>
            <w:r>
              <w:rPr>
                <w:sz w:val="18"/>
              </w:rPr>
              <w:t>sull'attivo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realizzabile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presunto</w:t>
            </w:r>
          </w:p>
        </w:tc>
        <w:tc>
          <w:tcPr>
            <w:tcW w:w="1133" w:type="dxa"/>
          </w:tcPr>
          <w:p w14:paraId="2489F591" w14:textId="77777777" w:rsidR="00B61382" w:rsidRDefault="00C92D83">
            <w:pPr>
              <w:pStyle w:val="TableParagraph"/>
              <w:spacing w:before="112"/>
              <w:ind w:right="103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€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XXXXXX</w:t>
            </w:r>
          </w:p>
        </w:tc>
      </w:tr>
      <w:tr w:rsidR="00B61382" w14:paraId="21F0AE56" w14:textId="77777777">
        <w:trPr>
          <w:trHeight w:val="395"/>
        </w:trPr>
        <w:tc>
          <w:tcPr>
            <w:tcW w:w="319" w:type="dxa"/>
          </w:tcPr>
          <w:p w14:paraId="68405B28" w14:textId="77777777" w:rsidR="00B61382" w:rsidRDefault="00C92D83">
            <w:pPr>
              <w:pStyle w:val="TableParagraph"/>
              <w:ind w:left="110"/>
              <w:rPr>
                <w:sz w:val="18"/>
              </w:rPr>
            </w:pPr>
            <w:r>
              <w:rPr>
                <w:w w:val="99"/>
                <w:sz w:val="18"/>
              </w:rPr>
              <w:t>b</w:t>
            </w:r>
          </w:p>
        </w:tc>
        <w:tc>
          <w:tcPr>
            <w:tcW w:w="6671" w:type="dxa"/>
          </w:tcPr>
          <w:p w14:paraId="07F5FE14" w14:textId="77777777" w:rsidR="00B61382" w:rsidRDefault="00C92D83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>sul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passivo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dichiarato</w:t>
            </w:r>
          </w:p>
        </w:tc>
        <w:tc>
          <w:tcPr>
            <w:tcW w:w="1133" w:type="dxa"/>
          </w:tcPr>
          <w:p w14:paraId="0320F200" w14:textId="77777777" w:rsidR="00B61382" w:rsidRDefault="00C92D83">
            <w:pPr>
              <w:pStyle w:val="TableParagraph"/>
              <w:ind w:right="103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€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XXXXXX</w:t>
            </w:r>
          </w:p>
        </w:tc>
      </w:tr>
      <w:tr w:rsidR="00B61382" w14:paraId="132F3BC3" w14:textId="77777777">
        <w:trPr>
          <w:trHeight w:val="397"/>
        </w:trPr>
        <w:tc>
          <w:tcPr>
            <w:tcW w:w="319" w:type="dxa"/>
          </w:tcPr>
          <w:p w14:paraId="295CE5E6" w14:textId="77777777" w:rsidR="00B61382" w:rsidRDefault="00C92D83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6671" w:type="dxa"/>
          </w:tcPr>
          <w:p w14:paraId="6BEC6C10" w14:textId="77777777" w:rsidR="00B61382" w:rsidRDefault="00C92D83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(a+b)</w:t>
            </w:r>
          </w:p>
        </w:tc>
        <w:tc>
          <w:tcPr>
            <w:tcW w:w="1133" w:type="dxa"/>
          </w:tcPr>
          <w:p w14:paraId="67FA94E6" w14:textId="77777777" w:rsidR="00B61382" w:rsidRDefault="00C92D83">
            <w:pPr>
              <w:pStyle w:val="TableParagraph"/>
              <w:ind w:right="103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€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XXXXXX</w:t>
            </w:r>
          </w:p>
        </w:tc>
      </w:tr>
      <w:tr w:rsidR="00B61382" w14:paraId="542F2614" w14:textId="77777777">
        <w:trPr>
          <w:trHeight w:val="395"/>
        </w:trPr>
        <w:tc>
          <w:tcPr>
            <w:tcW w:w="319" w:type="dxa"/>
            <w:shd w:val="clear" w:color="auto" w:fill="F0F0F0"/>
          </w:tcPr>
          <w:p w14:paraId="16145327" w14:textId="77777777" w:rsidR="00B61382" w:rsidRDefault="00B6138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671" w:type="dxa"/>
            <w:shd w:val="clear" w:color="auto" w:fill="F0F0F0"/>
          </w:tcPr>
          <w:p w14:paraId="24C6B232" w14:textId="77777777" w:rsidR="00B61382" w:rsidRDefault="00C92D83">
            <w:pPr>
              <w:pStyle w:val="TableParagraph"/>
              <w:ind w:left="2895" w:right="277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detrarre</w:t>
            </w:r>
          </w:p>
        </w:tc>
        <w:tc>
          <w:tcPr>
            <w:tcW w:w="1133" w:type="dxa"/>
            <w:shd w:val="clear" w:color="auto" w:fill="F0F0F0"/>
          </w:tcPr>
          <w:p w14:paraId="75AEF663" w14:textId="77777777" w:rsidR="00B61382" w:rsidRDefault="00B6138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61382" w14:paraId="20E959A3" w14:textId="77777777">
        <w:trPr>
          <w:trHeight w:val="398"/>
        </w:trPr>
        <w:tc>
          <w:tcPr>
            <w:tcW w:w="319" w:type="dxa"/>
          </w:tcPr>
          <w:p w14:paraId="2FD4BFAF" w14:textId="77777777" w:rsidR="00B61382" w:rsidRDefault="00C92D83">
            <w:pPr>
              <w:pStyle w:val="TableParagraph"/>
              <w:ind w:left="110"/>
              <w:rPr>
                <w:sz w:val="18"/>
              </w:rPr>
            </w:pPr>
            <w:r>
              <w:rPr>
                <w:w w:val="99"/>
                <w:sz w:val="18"/>
              </w:rPr>
              <w:t>d</w:t>
            </w:r>
          </w:p>
        </w:tc>
        <w:tc>
          <w:tcPr>
            <w:tcW w:w="6671" w:type="dxa"/>
          </w:tcPr>
          <w:p w14:paraId="0FCA5E11" w14:textId="77777777" w:rsidR="00B61382" w:rsidRDefault="00C92D83">
            <w:pPr>
              <w:pStyle w:val="TableParagraph"/>
              <w:ind w:left="117"/>
              <w:rPr>
                <w:rFonts w:ascii="Arial"/>
                <w:b/>
                <w:sz w:val="18"/>
              </w:rPr>
            </w:pPr>
            <w:r>
              <w:rPr>
                <w:sz w:val="18"/>
              </w:rPr>
              <w:t>Riduzione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misura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30%</w:t>
            </w:r>
          </w:p>
        </w:tc>
        <w:tc>
          <w:tcPr>
            <w:tcW w:w="1133" w:type="dxa"/>
          </w:tcPr>
          <w:p w14:paraId="61875C35" w14:textId="77777777" w:rsidR="00B61382" w:rsidRDefault="00C92D83">
            <w:pPr>
              <w:pStyle w:val="TableParagraph"/>
              <w:ind w:right="103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€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XXXXXX</w:t>
            </w:r>
          </w:p>
        </w:tc>
      </w:tr>
      <w:tr w:rsidR="00B61382" w14:paraId="7288C666" w14:textId="77777777">
        <w:trPr>
          <w:trHeight w:val="397"/>
        </w:trPr>
        <w:tc>
          <w:tcPr>
            <w:tcW w:w="319" w:type="dxa"/>
          </w:tcPr>
          <w:p w14:paraId="332089C6" w14:textId="77777777" w:rsidR="00B61382" w:rsidRDefault="00C92D83">
            <w:pPr>
              <w:pStyle w:val="TableParagraph"/>
              <w:ind w:left="110"/>
              <w:rPr>
                <w:sz w:val="18"/>
              </w:rPr>
            </w:pPr>
            <w:r>
              <w:rPr>
                <w:w w:val="99"/>
                <w:sz w:val="18"/>
              </w:rPr>
              <w:t>e</w:t>
            </w:r>
          </w:p>
        </w:tc>
        <w:tc>
          <w:tcPr>
            <w:tcW w:w="6671" w:type="dxa"/>
          </w:tcPr>
          <w:p w14:paraId="02523651" w14:textId="77777777" w:rsidR="00B61382" w:rsidRDefault="00C92D83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>Imponibile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netto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(c-d)</w:t>
            </w:r>
          </w:p>
        </w:tc>
        <w:tc>
          <w:tcPr>
            <w:tcW w:w="1133" w:type="dxa"/>
          </w:tcPr>
          <w:p w14:paraId="26FA7C8C" w14:textId="77777777" w:rsidR="00B61382" w:rsidRDefault="00C92D83">
            <w:pPr>
              <w:pStyle w:val="TableParagraph"/>
              <w:ind w:right="103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€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XXXXXX</w:t>
            </w:r>
          </w:p>
        </w:tc>
      </w:tr>
      <w:tr w:rsidR="00B61382" w14:paraId="26E57D59" w14:textId="77777777">
        <w:trPr>
          <w:trHeight w:val="395"/>
        </w:trPr>
        <w:tc>
          <w:tcPr>
            <w:tcW w:w="319" w:type="dxa"/>
            <w:shd w:val="clear" w:color="auto" w:fill="F0F0F0"/>
          </w:tcPr>
          <w:p w14:paraId="04302919" w14:textId="77777777" w:rsidR="00B61382" w:rsidRDefault="00B6138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671" w:type="dxa"/>
            <w:shd w:val="clear" w:color="auto" w:fill="F0F0F0"/>
          </w:tcPr>
          <w:p w14:paraId="46A5693E" w14:textId="77777777" w:rsidR="00B61382" w:rsidRDefault="00C92D83">
            <w:pPr>
              <w:pStyle w:val="TableParagraph"/>
              <w:ind w:left="2897" w:right="277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sommare</w:t>
            </w:r>
          </w:p>
        </w:tc>
        <w:tc>
          <w:tcPr>
            <w:tcW w:w="1133" w:type="dxa"/>
            <w:shd w:val="clear" w:color="auto" w:fill="F0F0F0"/>
          </w:tcPr>
          <w:p w14:paraId="52C33C19" w14:textId="77777777" w:rsidR="00B61382" w:rsidRDefault="00B6138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61382" w14:paraId="5188E9A9" w14:textId="77777777">
        <w:trPr>
          <w:trHeight w:val="506"/>
        </w:trPr>
        <w:tc>
          <w:tcPr>
            <w:tcW w:w="319" w:type="dxa"/>
          </w:tcPr>
          <w:p w14:paraId="4D06993F" w14:textId="77777777" w:rsidR="00B61382" w:rsidRDefault="00C92D8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6671" w:type="dxa"/>
          </w:tcPr>
          <w:p w14:paraId="1131DE88" w14:textId="77777777" w:rsidR="00B61382" w:rsidRDefault="00C92D83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>Rimborso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forfettario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spese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generali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misura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15%</w:t>
            </w:r>
          </w:p>
        </w:tc>
        <w:tc>
          <w:tcPr>
            <w:tcW w:w="1133" w:type="dxa"/>
          </w:tcPr>
          <w:p w14:paraId="4132B650" w14:textId="77777777" w:rsidR="00B61382" w:rsidRDefault="00C92D83">
            <w:pPr>
              <w:pStyle w:val="TableParagraph"/>
              <w:ind w:right="103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€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XXXXXX</w:t>
            </w:r>
          </w:p>
        </w:tc>
      </w:tr>
      <w:tr w:rsidR="00B61382" w14:paraId="21CEFEF1" w14:textId="77777777">
        <w:trPr>
          <w:trHeight w:val="290"/>
        </w:trPr>
        <w:tc>
          <w:tcPr>
            <w:tcW w:w="319" w:type="dxa"/>
            <w:shd w:val="clear" w:color="auto" w:fill="FBE9D9"/>
          </w:tcPr>
          <w:p w14:paraId="0C78E6FE" w14:textId="77777777" w:rsidR="00B61382" w:rsidRDefault="00B6138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671" w:type="dxa"/>
            <w:shd w:val="clear" w:color="auto" w:fill="FBE9D9"/>
          </w:tcPr>
          <w:p w14:paraId="154255A6" w14:textId="77777777" w:rsidR="00B61382" w:rsidRDefault="00B6138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shd w:val="clear" w:color="auto" w:fill="FBE9D9"/>
          </w:tcPr>
          <w:p w14:paraId="2CDC7DB3" w14:textId="77777777" w:rsidR="00B61382" w:rsidRDefault="00B6138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61382" w14:paraId="1AB00C08" w14:textId="77777777">
        <w:trPr>
          <w:trHeight w:val="395"/>
        </w:trPr>
        <w:tc>
          <w:tcPr>
            <w:tcW w:w="319" w:type="dxa"/>
          </w:tcPr>
          <w:p w14:paraId="1D171EE5" w14:textId="77777777" w:rsidR="00B61382" w:rsidRDefault="00C92D83">
            <w:pPr>
              <w:pStyle w:val="TableParagraph"/>
              <w:ind w:left="110"/>
              <w:rPr>
                <w:sz w:val="18"/>
              </w:rPr>
            </w:pPr>
            <w:r>
              <w:rPr>
                <w:w w:val="99"/>
                <w:sz w:val="18"/>
              </w:rPr>
              <w:t>g</w:t>
            </w:r>
          </w:p>
        </w:tc>
        <w:tc>
          <w:tcPr>
            <w:tcW w:w="6671" w:type="dxa"/>
          </w:tcPr>
          <w:p w14:paraId="1B090BA3" w14:textId="77777777" w:rsidR="00B61382" w:rsidRDefault="00C92D83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>Imponibile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(e+f)</w:t>
            </w:r>
          </w:p>
        </w:tc>
        <w:tc>
          <w:tcPr>
            <w:tcW w:w="1133" w:type="dxa"/>
          </w:tcPr>
          <w:p w14:paraId="45103AE4" w14:textId="77777777" w:rsidR="00B61382" w:rsidRDefault="00C92D83">
            <w:pPr>
              <w:pStyle w:val="TableParagraph"/>
              <w:ind w:right="103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€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XXXXXX</w:t>
            </w:r>
          </w:p>
        </w:tc>
      </w:tr>
      <w:tr w:rsidR="00B61382" w14:paraId="48E106C7" w14:textId="77777777">
        <w:trPr>
          <w:trHeight w:val="398"/>
        </w:trPr>
        <w:tc>
          <w:tcPr>
            <w:tcW w:w="319" w:type="dxa"/>
          </w:tcPr>
          <w:p w14:paraId="6ECA4228" w14:textId="77777777" w:rsidR="00B61382" w:rsidRDefault="00C92D83">
            <w:pPr>
              <w:pStyle w:val="TableParagraph"/>
              <w:ind w:left="110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6671" w:type="dxa"/>
          </w:tcPr>
          <w:p w14:paraId="6058DBA9" w14:textId="77777777" w:rsidR="00B61382" w:rsidRDefault="00C92D83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>IVA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22%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totale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(g)</w:t>
            </w:r>
          </w:p>
        </w:tc>
        <w:tc>
          <w:tcPr>
            <w:tcW w:w="1133" w:type="dxa"/>
          </w:tcPr>
          <w:p w14:paraId="4BEFC839" w14:textId="77777777" w:rsidR="00B61382" w:rsidRDefault="00C92D83">
            <w:pPr>
              <w:pStyle w:val="TableParagraph"/>
              <w:ind w:right="103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€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XXXXXX</w:t>
            </w:r>
          </w:p>
        </w:tc>
      </w:tr>
      <w:tr w:rsidR="00B61382" w14:paraId="253B1996" w14:textId="77777777">
        <w:trPr>
          <w:trHeight w:val="397"/>
        </w:trPr>
        <w:tc>
          <w:tcPr>
            <w:tcW w:w="319" w:type="dxa"/>
            <w:shd w:val="clear" w:color="auto" w:fill="E3E3E3"/>
          </w:tcPr>
          <w:p w14:paraId="7BCDD27C" w14:textId="77777777" w:rsidR="00B61382" w:rsidRDefault="00B6138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671" w:type="dxa"/>
            <w:shd w:val="clear" w:color="auto" w:fill="E3E3E3"/>
          </w:tcPr>
          <w:p w14:paraId="2210E937" w14:textId="77777777" w:rsidR="00B61382" w:rsidRDefault="00C92D83">
            <w:pPr>
              <w:pStyle w:val="TableParagraph"/>
              <w:ind w:left="1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complessivo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(g+h)</w:t>
            </w:r>
          </w:p>
        </w:tc>
        <w:tc>
          <w:tcPr>
            <w:tcW w:w="1133" w:type="dxa"/>
            <w:shd w:val="clear" w:color="auto" w:fill="E3E3E3"/>
          </w:tcPr>
          <w:p w14:paraId="7DCFBAB8" w14:textId="77777777" w:rsidR="00B61382" w:rsidRDefault="00C92D83">
            <w:pPr>
              <w:pStyle w:val="TableParagraph"/>
              <w:ind w:right="103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€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XXXXXX</w:t>
            </w:r>
          </w:p>
        </w:tc>
      </w:tr>
    </w:tbl>
    <w:p w14:paraId="675142F7" w14:textId="77777777" w:rsidR="00B61382" w:rsidRDefault="00B61382">
      <w:pPr>
        <w:jc w:val="right"/>
        <w:rPr>
          <w:rFonts w:ascii="Arial" w:hAnsi="Arial"/>
          <w:sz w:val="18"/>
        </w:rPr>
        <w:sectPr w:rsidR="00B61382">
          <w:headerReference w:type="default" r:id="rId6"/>
          <w:type w:val="continuous"/>
          <w:pgSz w:w="11930" w:h="16850"/>
          <w:pgMar w:top="1780" w:right="900" w:bottom="280" w:left="880" w:header="496" w:footer="720" w:gutter="0"/>
          <w:pgNumType w:start="1"/>
          <w:cols w:space="720"/>
        </w:sectPr>
      </w:pPr>
    </w:p>
    <w:p w14:paraId="3382F5C4" w14:textId="77777777" w:rsidR="00B61382" w:rsidRDefault="00C92D83">
      <w:pPr>
        <w:pStyle w:val="Corpotesto"/>
        <w:spacing w:before="188"/>
        <w:ind w:left="1587" w:right="1582"/>
        <w:jc w:val="center"/>
      </w:pPr>
      <w:r>
        <w:lastRenderedPageBreak/>
        <w:t>PREVENTIVO</w:t>
      </w:r>
      <w:r>
        <w:rPr>
          <w:spacing w:val="-3"/>
        </w:rPr>
        <w:t xml:space="preserve"> </w:t>
      </w:r>
      <w:r>
        <w:t>COSTI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SPESE</w:t>
      </w:r>
    </w:p>
    <w:p w14:paraId="421B3998" w14:textId="77777777" w:rsidR="00B61382" w:rsidRDefault="00C92D83">
      <w:pPr>
        <w:pStyle w:val="Corpotesto"/>
        <w:spacing w:before="60" w:line="322" w:lineRule="exact"/>
        <w:ind w:left="1588" w:right="1582"/>
        <w:jc w:val="center"/>
      </w:pPr>
      <w:r>
        <w:t>PROCEDURA</w:t>
      </w:r>
      <w:r>
        <w:rPr>
          <w:spacing w:val="-6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……….</w:t>
      </w:r>
      <w:r>
        <w:rPr>
          <w:spacing w:val="-3"/>
        </w:rPr>
        <w:t xml:space="preserve"> </w:t>
      </w:r>
      <w:r>
        <w:t>DEBITORE</w:t>
      </w:r>
      <w:r>
        <w:rPr>
          <w:spacing w:val="-2"/>
        </w:rPr>
        <w:t xml:space="preserve"> </w:t>
      </w:r>
      <w:r>
        <w:t>………………..….</w:t>
      </w:r>
    </w:p>
    <w:p w14:paraId="297D4A72" w14:textId="77777777" w:rsidR="00B61382" w:rsidRDefault="00C92D83">
      <w:pPr>
        <w:pStyle w:val="Corpotesto"/>
        <w:ind w:left="1588" w:right="1582"/>
        <w:jc w:val="center"/>
      </w:pPr>
      <w:r>
        <w:t>(applicazione</w:t>
      </w:r>
      <w:r>
        <w:rPr>
          <w:spacing w:val="-8"/>
        </w:rPr>
        <w:t xml:space="preserve"> </w:t>
      </w:r>
      <w:r>
        <w:t>limitazione</w:t>
      </w:r>
      <w:r>
        <w:rPr>
          <w:spacing w:val="-7"/>
        </w:rPr>
        <w:t xml:space="preserve"> </w:t>
      </w:r>
      <w:r>
        <w:t>compenso)</w:t>
      </w:r>
    </w:p>
    <w:p w14:paraId="469DC32B" w14:textId="77777777" w:rsidR="00B61382" w:rsidRDefault="00B61382">
      <w:pPr>
        <w:pStyle w:val="Corpotesto"/>
        <w:rPr>
          <w:sz w:val="30"/>
        </w:rPr>
      </w:pPr>
    </w:p>
    <w:p w14:paraId="2D55149A" w14:textId="77777777" w:rsidR="00B61382" w:rsidRDefault="00B61382">
      <w:pPr>
        <w:pStyle w:val="Corpotesto"/>
        <w:spacing w:before="6"/>
        <w:rPr>
          <w:sz w:val="26"/>
        </w:rPr>
      </w:pPr>
    </w:p>
    <w:p w14:paraId="34041277" w14:textId="77777777" w:rsidR="00B61382" w:rsidRDefault="00C92D83">
      <w:pPr>
        <w:spacing w:line="252" w:lineRule="auto"/>
        <w:ind w:left="111" w:right="98"/>
        <w:jc w:val="both"/>
        <w:rPr>
          <w:sz w:val="18"/>
        </w:rPr>
      </w:pPr>
      <w:r>
        <w:rPr>
          <w:sz w:val="18"/>
        </w:rPr>
        <w:t>Si</w:t>
      </w:r>
      <w:r>
        <w:rPr>
          <w:spacing w:val="27"/>
          <w:sz w:val="18"/>
        </w:rPr>
        <w:t xml:space="preserve"> </w:t>
      </w:r>
      <w:r>
        <w:rPr>
          <w:sz w:val="18"/>
        </w:rPr>
        <w:t>formula</w:t>
      </w:r>
      <w:r>
        <w:rPr>
          <w:spacing w:val="23"/>
          <w:sz w:val="18"/>
        </w:rPr>
        <w:t xml:space="preserve"> </w:t>
      </w:r>
      <w:r>
        <w:rPr>
          <w:sz w:val="18"/>
        </w:rPr>
        <w:t>il</w:t>
      </w:r>
      <w:r>
        <w:rPr>
          <w:spacing w:val="27"/>
          <w:sz w:val="18"/>
        </w:rPr>
        <w:t xml:space="preserve"> </w:t>
      </w:r>
      <w:r>
        <w:rPr>
          <w:sz w:val="18"/>
        </w:rPr>
        <w:t>seguente</w:t>
      </w:r>
      <w:r>
        <w:rPr>
          <w:spacing w:val="28"/>
          <w:sz w:val="18"/>
        </w:rPr>
        <w:t xml:space="preserve"> </w:t>
      </w:r>
      <w:r>
        <w:rPr>
          <w:sz w:val="18"/>
        </w:rPr>
        <w:t>preventivo,</w:t>
      </w:r>
      <w:r>
        <w:rPr>
          <w:spacing w:val="26"/>
          <w:sz w:val="18"/>
        </w:rPr>
        <w:t xml:space="preserve"> </w:t>
      </w:r>
      <w:r>
        <w:rPr>
          <w:sz w:val="18"/>
        </w:rPr>
        <w:t>precisando</w:t>
      </w:r>
      <w:r>
        <w:rPr>
          <w:spacing w:val="28"/>
          <w:sz w:val="18"/>
        </w:rPr>
        <w:t xml:space="preserve"> </w:t>
      </w:r>
      <w:r>
        <w:rPr>
          <w:sz w:val="18"/>
        </w:rPr>
        <w:t>che</w:t>
      </w:r>
      <w:r>
        <w:rPr>
          <w:spacing w:val="27"/>
          <w:sz w:val="18"/>
        </w:rPr>
        <w:t xml:space="preserve"> </w:t>
      </w:r>
      <w:r>
        <w:rPr>
          <w:sz w:val="18"/>
        </w:rPr>
        <w:t>lo</w:t>
      </w:r>
      <w:r>
        <w:rPr>
          <w:spacing w:val="25"/>
          <w:sz w:val="18"/>
        </w:rPr>
        <w:t xml:space="preserve"> </w:t>
      </w:r>
      <w:r>
        <w:rPr>
          <w:sz w:val="18"/>
        </w:rPr>
        <w:t>stesso</w:t>
      </w:r>
      <w:r>
        <w:rPr>
          <w:spacing w:val="25"/>
          <w:sz w:val="18"/>
        </w:rPr>
        <w:t xml:space="preserve"> </w:t>
      </w:r>
      <w:r>
        <w:rPr>
          <w:sz w:val="18"/>
        </w:rPr>
        <w:t>risulta</w:t>
      </w:r>
      <w:r>
        <w:rPr>
          <w:spacing w:val="23"/>
          <w:sz w:val="18"/>
        </w:rPr>
        <w:t xml:space="preserve"> </w:t>
      </w:r>
      <w:r>
        <w:rPr>
          <w:sz w:val="18"/>
        </w:rPr>
        <w:t>quantificato</w:t>
      </w:r>
      <w:r>
        <w:rPr>
          <w:spacing w:val="27"/>
          <w:sz w:val="18"/>
        </w:rPr>
        <w:t xml:space="preserve"> </w:t>
      </w:r>
      <w:r>
        <w:rPr>
          <w:sz w:val="18"/>
        </w:rPr>
        <w:t>sulla</w:t>
      </w:r>
      <w:r>
        <w:rPr>
          <w:spacing w:val="28"/>
          <w:sz w:val="18"/>
        </w:rPr>
        <w:t xml:space="preserve"> </w:t>
      </w:r>
      <w:r>
        <w:rPr>
          <w:sz w:val="18"/>
        </w:rPr>
        <w:t>scorta</w:t>
      </w:r>
      <w:r>
        <w:rPr>
          <w:spacing w:val="24"/>
          <w:sz w:val="18"/>
        </w:rPr>
        <w:t xml:space="preserve"> </w:t>
      </w:r>
      <w:r>
        <w:rPr>
          <w:sz w:val="18"/>
        </w:rPr>
        <w:t>delle</w:t>
      </w:r>
      <w:r>
        <w:rPr>
          <w:spacing w:val="28"/>
          <w:sz w:val="18"/>
        </w:rPr>
        <w:t xml:space="preserve"> </w:t>
      </w:r>
      <w:r>
        <w:rPr>
          <w:sz w:val="18"/>
        </w:rPr>
        <w:t>indicazioni</w:t>
      </w:r>
      <w:r>
        <w:rPr>
          <w:spacing w:val="27"/>
          <w:sz w:val="18"/>
        </w:rPr>
        <w:t xml:space="preserve"> </w:t>
      </w:r>
      <w:r>
        <w:rPr>
          <w:sz w:val="18"/>
        </w:rPr>
        <w:t>fornite</w:t>
      </w:r>
      <w:r>
        <w:rPr>
          <w:spacing w:val="28"/>
          <w:sz w:val="18"/>
        </w:rPr>
        <w:t xml:space="preserve"> </w:t>
      </w:r>
      <w:r>
        <w:rPr>
          <w:sz w:val="18"/>
        </w:rPr>
        <w:t>dalla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parte e </w:t>
      </w:r>
      <w:r>
        <w:rPr>
          <w:rFonts w:ascii="Arial" w:hAnsi="Arial"/>
          <w:b/>
          <w:sz w:val="18"/>
        </w:rPr>
        <w:t>con espressa riserva di definizione del compenso effettivamente dovuto sulla base dell'attivo realizzato e del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passivo risultante dalla procedura, nonché alla difficoltà dell’incarico </w:t>
      </w:r>
      <w:r>
        <w:rPr>
          <w:sz w:val="18"/>
        </w:rPr>
        <w:t>conferito conformemente a quanto dispo</w:t>
      </w:r>
      <w:r>
        <w:rPr>
          <w:sz w:val="18"/>
        </w:rPr>
        <w:t>sto dagli</w:t>
      </w:r>
      <w:r>
        <w:rPr>
          <w:spacing w:val="1"/>
          <w:sz w:val="18"/>
        </w:rPr>
        <w:t xml:space="preserve"> </w:t>
      </w:r>
      <w:r>
        <w:rPr>
          <w:position w:val="1"/>
          <w:sz w:val="18"/>
        </w:rPr>
        <w:t>artt.</w:t>
      </w:r>
      <w:r>
        <w:rPr>
          <w:spacing w:val="-1"/>
          <w:position w:val="1"/>
          <w:sz w:val="18"/>
        </w:rPr>
        <w:t xml:space="preserve"> </w:t>
      </w:r>
      <w:r>
        <w:rPr>
          <w:sz w:val="18"/>
        </w:rPr>
        <w:t>15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ss.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d.m.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202/2014</w:t>
      </w:r>
    </w:p>
    <w:p w14:paraId="1B4533C1" w14:textId="77777777" w:rsidR="00B61382" w:rsidRDefault="00B61382">
      <w:pPr>
        <w:spacing w:before="4"/>
        <w:rPr>
          <w:sz w:val="11"/>
        </w:rPr>
      </w:pPr>
    </w:p>
    <w:tbl>
      <w:tblPr>
        <w:tblStyle w:val="TableNormal"/>
        <w:tblW w:w="0" w:type="auto"/>
        <w:tblInd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2"/>
        <w:gridCol w:w="1154"/>
      </w:tblGrid>
      <w:tr w:rsidR="00B61382" w14:paraId="6AC92A8E" w14:textId="77777777">
        <w:trPr>
          <w:trHeight w:val="374"/>
        </w:trPr>
        <w:tc>
          <w:tcPr>
            <w:tcW w:w="6882" w:type="dxa"/>
          </w:tcPr>
          <w:p w14:paraId="48DF2265" w14:textId="77777777" w:rsidR="00B61382" w:rsidRDefault="00C92D83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attivo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realizzabile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presunto</w:t>
            </w:r>
          </w:p>
        </w:tc>
        <w:tc>
          <w:tcPr>
            <w:tcW w:w="1154" w:type="dxa"/>
          </w:tcPr>
          <w:p w14:paraId="333747C5" w14:textId="77777777" w:rsidR="00B61382" w:rsidRDefault="00C92D83">
            <w:pPr>
              <w:pStyle w:val="TableParagraph"/>
              <w:ind w:right="102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€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XXXXXXX</w:t>
            </w:r>
          </w:p>
        </w:tc>
      </w:tr>
      <w:tr w:rsidR="00B61382" w14:paraId="6F8CF009" w14:textId="77777777">
        <w:trPr>
          <w:trHeight w:val="371"/>
        </w:trPr>
        <w:tc>
          <w:tcPr>
            <w:tcW w:w="6882" w:type="dxa"/>
          </w:tcPr>
          <w:p w14:paraId="42726932" w14:textId="77777777" w:rsidR="00B61382" w:rsidRDefault="00C92D83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passivo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dichiarato</w:t>
            </w:r>
          </w:p>
        </w:tc>
        <w:tc>
          <w:tcPr>
            <w:tcW w:w="1154" w:type="dxa"/>
          </w:tcPr>
          <w:p w14:paraId="3A3A7450" w14:textId="77777777" w:rsidR="00B61382" w:rsidRDefault="00C92D83">
            <w:pPr>
              <w:pStyle w:val="TableParagraph"/>
              <w:ind w:right="102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€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XXXXXXX</w:t>
            </w:r>
          </w:p>
        </w:tc>
      </w:tr>
      <w:tr w:rsidR="00B61382" w14:paraId="6A210C94" w14:textId="77777777">
        <w:trPr>
          <w:trHeight w:val="371"/>
        </w:trPr>
        <w:tc>
          <w:tcPr>
            <w:tcW w:w="6882" w:type="dxa"/>
          </w:tcPr>
          <w:p w14:paraId="0CE17458" w14:textId="77777777" w:rsidR="00B61382" w:rsidRDefault="00C92D83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Importo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passivo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1.000.000</w:t>
            </w:r>
          </w:p>
        </w:tc>
        <w:tc>
          <w:tcPr>
            <w:tcW w:w="1154" w:type="dxa"/>
          </w:tcPr>
          <w:p w14:paraId="40391D2D" w14:textId="77777777" w:rsidR="00B61382" w:rsidRDefault="00C92D83">
            <w:pPr>
              <w:pStyle w:val="TableParagraph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SI/NO</w:t>
            </w:r>
          </w:p>
        </w:tc>
      </w:tr>
      <w:tr w:rsidR="00B61382" w14:paraId="5A5639C7" w14:textId="77777777">
        <w:trPr>
          <w:trHeight w:val="371"/>
        </w:trPr>
        <w:tc>
          <w:tcPr>
            <w:tcW w:w="6882" w:type="dxa"/>
          </w:tcPr>
          <w:p w14:paraId="10EC83AD" w14:textId="77777777" w:rsidR="00B61382" w:rsidRDefault="00C92D83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Ipotesi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offerta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creditori</w:t>
            </w:r>
          </w:p>
        </w:tc>
        <w:tc>
          <w:tcPr>
            <w:tcW w:w="1154" w:type="dxa"/>
          </w:tcPr>
          <w:p w14:paraId="5C844BA1" w14:textId="77777777" w:rsidR="00B61382" w:rsidRDefault="00C92D83">
            <w:pPr>
              <w:pStyle w:val="TableParagraph"/>
              <w:ind w:right="102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€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XXXXXXX</w:t>
            </w:r>
          </w:p>
        </w:tc>
      </w:tr>
    </w:tbl>
    <w:p w14:paraId="38F35C6A" w14:textId="77777777" w:rsidR="00B61382" w:rsidRDefault="00B61382">
      <w:pPr>
        <w:rPr>
          <w:sz w:val="20"/>
        </w:rPr>
      </w:pPr>
    </w:p>
    <w:p w14:paraId="6B2D0F2B" w14:textId="77777777" w:rsidR="00B61382" w:rsidRDefault="00B61382">
      <w:pPr>
        <w:spacing w:before="8"/>
        <w:rPr>
          <w:sz w:val="21"/>
        </w:rPr>
      </w:pPr>
    </w:p>
    <w:p w14:paraId="3AABDB75" w14:textId="77777777" w:rsidR="00B61382" w:rsidRDefault="00C92D83">
      <w:pPr>
        <w:ind w:left="1587" w:right="1582"/>
        <w:jc w:val="center"/>
        <w:rPr>
          <w:rFonts w:ascii="Cambria"/>
          <w:b/>
          <w:sz w:val="26"/>
        </w:rPr>
      </w:pPr>
      <w:r>
        <w:rPr>
          <w:rFonts w:ascii="Cambria"/>
          <w:b/>
          <w:sz w:val="26"/>
        </w:rPr>
        <w:t>Determinazione</w:t>
      </w:r>
      <w:r>
        <w:rPr>
          <w:rFonts w:ascii="Cambria"/>
          <w:b/>
          <w:spacing w:val="-8"/>
          <w:sz w:val="26"/>
        </w:rPr>
        <w:t xml:space="preserve"> </w:t>
      </w:r>
      <w:r>
        <w:rPr>
          <w:rFonts w:ascii="Cambria"/>
          <w:b/>
          <w:sz w:val="26"/>
        </w:rPr>
        <w:t>del</w:t>
      </w:r>
      <w:r>
        <w:rPr>
          <w:rFonts w:ascii="Cambria"/>
          <w:b/>
          <w:spacing w:val="-5"/>
          <w:sz w:val="26"/>
        </w:rPr>
        <w:t xml:space="preserve"> </w:t>
      </w:r>
      <w:r>
        <w:rPr>
          <w:rFonts w:ascii="Cambria"/>
          <w:b/>
          <w:sz w:val="26"/>
        </w:rPr>
        <w:t>compenso</w:t>
      </w:r>
      <w:r>
        <w:rPr>
          <w:rFonts w:ascii="Cambria"/>
          <w:b/>
          <w:spacing w:val="-6"/>
          <w:sz w:val="26"/>
        </w:rPr>
        <w:t xml:space="preserve"> </w:t>
      </w:r>
      <w:r>
        <w:rPr>
          <w:rFonts w:ascii="Cambria"/>
          <w:b/>
          <w:sz w:val="26"/>
        </w:rPr>
        <w:t>spettante</w:t>
      </w:r>
      <w:r>
        <w:rPr>
          <w:rFonts w:ascii="Cambria"/>
          <w:b/>
          <w:spacing w:val="-5"/>
          <w:sz w:val="26"/>
        </w:rPr>
        <w:t xml:space="preserve"> </w:t>
      </w:r>
      <w:r>
        <w:rPr>
          <w:rFonts w:ascii="Cambria"/>
          <w:b/>
          <w:sz w:val="26"/>
        </w:rPr>
        <w:t>all'OCC</w:t>
      </w:r>
    </w:p>
    <w:p w14:paraId="6E0EF4A3" w14:textId="77777777" w:rsidR="00B61382" w:rsidRDefault="00B61382">
      <w:pPr>
        <w:pStyle w:val="Corpotesto"/>
        <w:spacing w:before="2" w:after="1"/>
        <w:rPr>
          <w:rFonts w:ascii="Cambria"/>
          <w:sz w:val="17"/>
        </w:rPr>
      </w:pPr>
    </w:p>
    <w:tbl>
      <w:tblPr>
        <w:tblStyle w:val="TableNormal"/>
        <w:tblW w:w="0" w:type="auto"/>
        <w:tblInd w:w="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"/>
        <w:gridCol w:w="6671"/>
        <w:gridCol w:w="1133"/>
      </w:tblGrid>
      <w:tr w:rsidR="00B61382" w14:paraId="14D39790" w14:textId="77777777">
        <w:trPr>
          <w:trHeight w:val="398"/>
        </w:trPr>
        <w:tc>
          <w:tcPr>
            <w:tcW w:w="319" w:type="dxa"/>
          </w:tcPr>
          <w:p w14:paraId="4ECC08F3" w14:textId="77777777" w:rsidR="00B61382" w:rsidRDefault="00B6138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671" w:type="dxa"/>
          </w:tcPr>
          <w:p w14:paraId="04803650" w14:textId="77777777" w:rsidR="00B61382" w:rsidRDefault="00C92D83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>Compenso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(forfettario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limitazioni)</w:t>
            </w:r>
          </w:p>
        </w:tc>
        <w:tc>
          <w:tcPr>
            <w:tcW w:w="1133" w:type="dxa"/>
          </w:tcPr>
          <w:p w14:paraId="45B03AFB" w14:textId="77777777" w:rsidR="00B61382" w:rsidRDefault="00C92D83">
            <w:pPr>
              <w:pStyle w:val="TableParagraph"/>
              <w:ind w:right="103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€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XXXXXXX</w:t>
            </w:r>
          </w:p>
        </w:tc>
      </w:tr>
      <w:tr w:rsidR="00B61382" w14:paraId="76CBCC2E" w14:textId="77777777">
        <w:trPr>
          <w:trHeight w:val="398"/>
        </w:trPr>
        <w:tc>
          <w:tcPr>
            <w:tcW w:w="319" w:type="dxa"/>
          </w:tcPr>
          <w:p w14:paraId="146A23C4" w14:textId="77777777" w:rsidR="00B61382" w:rsidRDefault="00B6138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671" w:type="dxa"/>
          </w:tcPr>
          <w:p w14:paraId="46EACF60" w14:textId="77777777" w:rsidR="00B61382" w:rsidRDefault="00C92D83">
            <w:pPr>
              <w:pStyle w:val="TableParagraph"/>
              <w:spacing w:before="112"/>
              <w:ind w:left="117"/>
              <w:rPr>
                <w:sz w:val="18"/>
              </w:rPr>
            </w:pPr>
            <w:r>
              <w:rPr>
                <w:sz w:val="18"/>
              </w:rPr>
              <w:t>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22%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totale</w:t>
            </w:r>
          </w:p>
        </w:tc>
        <w:tc>
          <w:tcPr>
            <w:tcW w:w="1133" w:type="dxa"/>
          </w:tcPr>
          <w:p w14:paraId="3922600E" w14:textId="77777777" w:rsidR="00B61382" w:rsidRDefault="00C92D83">
            <w:pPr>
              <w:pStyle w:val="TableParagraph"/>
              <w:spacing w:before="112"/>
              <w:ind w:right="103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€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XXXXXXX</w:t>
            </w:r>
          </w:p>
        </w:tc>
      </w:tr>
      <w:tr w:rsidR="00B61382" w14:paraId="562D25FA" w14:textId="77777777">
        <w:trPr>
          <w:trHeight w:val="395"/>
        </w:trPr>
        <w:tc>
          <w:tcPr>
            <w:tcW w:w="319" w:type="dxa"/>
            <w:shd w:val="clear" w:color="auto" w:fill="E3E3E3"/>
          </w:tcPr>
          <w:p w14:paraId="0364EB6A" w14:textId="77777777" w:rsidR="00B61382" w:rsidRDefault="00B6138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671" w:type="dxa"/>
            <w:shd w:val="clear" w:color="auto" w:fill="E3E3E3"/>
          </w:tcPr>
          <w:p w14:paraId="51A7E7CC" w14:textId="77777777" w:rsidR="00B61382" w:rsidRDefault="00C92D83">
            <w:pPr>
              <w:pStyle w:val="TableParagraph"/>
              <w:ind w:left="1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complessivo</w:t>
            </w:r>
          </w:p>
        </w:tc>
        <w:tc>
          <w:tcPr>
            <w:tcW w:w="1133" w:type="dxa"/>
            <w:shd w:val="clear" w:color="auto" w:fill="E3E3E3"/>
          </w:tcPr>
          <w:p w14:paraId="31744FFB" w14:textId="77777777" w:rsidR="00B61382" w:rsidRDefault="00C92D83">
            <w:pPr>
              <w:pStyle w:val="TableParagraph"/>
              <w:ind w:right="103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€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XXXXXX</w:t>
            </w:r>
          </w:p>
        </w:tc>
      </w:tr>
    </w:tbl>
    <w:p w14:paraId="1D16C0D6" w14:textId="77777777" w:rsidR="00000000" w:rsidRDefault="00C92D83"/>
    <w:sectPr w:rsidR="00000000">
      <w:pgSz w:w="11930" w:h="16850"/>
      <w:pgMar w:top="1780" w:right="900" w:bottom="280" w:left="880" w:header="49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E7A7D" w14:textId="77777777" w:rsidR="00000000" w:rsidRDefault="00C92D83">
      <w:r>
        <w:separator/>
      </w:r>
    </w:p>
  </w:endnote>
  <w:endnote w:type="continuationSeparator" w:id="0">
    <w:p w14:paraId="6E64C943" w14:textId="77777777" w:rsidR="00000000" w:rsidRDefault="00C92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0A37E" w14:textId="77777777" w:rsidR="00000000" w:rsidRDefault="00C92D83">
      <w:r>
        <w:separator/>
      </w:r>
    </w:p>
  </w:footnote>
  <w:footnote w:type="continuationSeparator" w:id="0">
    <w:p w14:paraId="14EE99AC" w14:textId="77777777" w:rsidR="00000000" w:rsidRDefault="00C92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26B1" w14:textId="37FCC286" w:rsidR="00B61382" w:rsidRDefault="00C92D83">
    <w:pPr>
      <w:pStyle w:val="Corpotes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4920BE15" wp14:editId="0828F5BD">
          <wp:simplePos x="0" y="0"/>
          <wp:positionH relativeFrom="page">
            <wp:posOffset>686434</wp:posOffset>
          </wp:positionH>
          <wp:positionV relativeFrom="page">
            <wp:posOffset>314959</wp:posOffset>
          </wp:positionV>
          <wp:extent cx="690245" cy="65785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0245" cy="6578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667F96D" wp14:editId="558059AA">
              <wp:simplePos x="0" y="0"/>
              <wp:positionH relativeFrom="page">
                <wp:posOffset>1569720</wp:posOffset>
              </wp:positionH>
              <wp:positionV relativeFrom="page">
                <wp:posOffset>483870</wp:posOffset>
              </wp:positionV>
              <wp:extent cx="4645660" cy="669290"/>
              <wp:effectExtent l="0" t="0" r="0" b="0"/>
              <wp:wrapNone/>
              <wp:docPr id="20970695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5660" cy="669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D8930D" w14:textId="77777777" w:rsidR="00B61382" w:rsidRDefault="00C92D83">
                          <w:pPr>
                            <w:spacing w:before="30"/>
                            <w:ind w:left="32" w:right="25"/>
                            <w:jc w:val="center"/>
                            <w:rPr>
                              <w:rFonts w:ascii="Cambria"/>
                              <w:b/>
                              <w:sz w:val="32"/>
                            </w:rPr>
                          </w:pPr>
                          <w:r>
                            <w:rPr>
                              <w:rFonts w:ascii="Cambria"/>
                              <w:b/>
                              <w:sz w:val="32"/>
                            </w:rPr>
                            <w:t>Organismo</w:t>
                          </w:r>
                          <w:r>
                            <w:rPr>
                              <w:rFonts w:ascii="Cambria"/>
                              <w:b/>
                              <w:spacing w:val="2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32"/>
                            </w:rPr>
                            <w:t>di</w:t>
                          </w:r>
                          <w:r>
                            <w:rPr>
                              <w:rFonts w:ascii="Cambria"/>
                              <w:b/>
                              <w:spacing w:val="2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32"/>
                            </w:rPr>
                            <w:t>Composizione</w:t>
                          </w:r>
                          <w:r>
                            <w:rPr>
                              <w:rFonts w:ascii="Cambria"/>
                              <w:b/>
                              <w:spacing w:val="2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32"/>
                            </w:rPr>
                            <w:t>della</w:t>
                          </w:r>
                          <w:r>
                            <w:rPr>
                              <w:rFonts w:ascii="Cambria"/>
                              <w:b/>
                              <w:spacing w:val="2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32"/>
                            </w:rPr>
                            <w:t>Crisi</w:t>
                          </w:r>
                        </w:p>
                        <w:p w14:paraId="788E4C5C" w14:textId="77777777" w:rsidR="00B61382" w:rsidRDefault="00C92D83">
                          <w:pPr>
                            <w:spacing w:before="9"/>
                            <w:ind w:left="32" w:right="32"/>
                            <w:jc w:val="center"/>
                            <w:rPr>
                              <w:rFonts w:ascii="Cambria" w:hAnsi="Cambria"/>
                              <w:b/>
                              <w:sz w:val="3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32"/>
                            </w:rPr>
                            <w:t>da</w:t>
                          </w:r>
                          <w:r>
                            <w:rPr>
                              <w:rFonts w:ascii="Cambria" w:hAnsi="Cambria"/>
                              <w:b/>
                              <w:spacing w:val="8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32"/>
                            </w:rPr>
                            <w:t>Sovraindebitamento</w:t>
                          </w:r>
                          <w:r>
                            <w:rPr>
                              <w:rFonts w:ascii="Cambria" w:hAnsi="Cambria"/>
                              <w:b/>
                              <w:spacing w:val="9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32"/>
                            </w:rPr>
                            <w:t>dell’ODCEC</w:t>
                          </w:r>
                          <w:r>
                            <w:rPr>
                              <w:rFonts w:ascii="Cambria" w:hAnsi="Cambria"/>
                              <w:b/>
                              <w:spacing w:val="8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32"/>
                            </w:rPr>
                            <w:t>di</w:t>
                          </w:r>
                          <w:r>
                            <w:rPr>
                              <w:rFonts w:ascii="Cambria" w:hAnsi="Cambria"/>
                              <w:b/>
                              <w:spacing w:val="8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32"/>
                            </w:rPr>
                            <w:t>NOVARA</w:t>
                          </w:r>
                        </w:p>
                        <w:p w14:paraId="06146255" w14:textId="77777777" w:rsidR="00B61382" w:rsidRDefault="00C92D83">
                          <w:pPr>
                            <w:spacing w:before="11"/>
                            <w:ind w:left="32" w:right="24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t>(Reg.</w:t>
                          </w:r>
                          <w:r>
                            <w:rPr>
                              <w:rFonts w:ascii="Cambria"/>
                              <w:b/>
                              <w:spacing w:val="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t>OCC</w:t>
                          </w:r>
                          <w:r>
                            <w:rPr>
                              <w:rFonts w:ascii="Cambria"/>
                              <w:b/>
                              <w:spacing w:val="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t>n.</w:t>
                          </w:r>
                          <w:r>
                            <w:rPr>
                              <w:rFonts w:ascii="Cambria"/>
                              <w:b/>
                              <w:spacing w:val="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t>71/A</w:t>
                          </w:r>
                          <w:r>
                            <w:rPr>
                              <w:rFonts w:ascii="Cambria"/>
                              <w:b/>
                              <w:spacing w:val="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t>c/o</w:t>
                          </w:r>
                          <w:r>
                            <w:rPr>
                              <w:rFonts w:ascii="Cambria"/>
                              <w:b/>
                              <w:spacing w:val="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t>Min.</w:t>
                          </w:r>
                          <w:r>
                            <w:rPr>
                              <w:rFonts w:ascii="Cambria"/>
                              <w:b/>
                              <w:spacing w:val="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t>Giustizia)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7F9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3.6pt;margin-top:38.1pt;width:365.8pt;height:52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" filled="f" stroked="f">
              <v:textbox inset="0,0,0,0">
                <w:txbxContent>
                  <w:p w14:paraId="7DD8930D" w14:textId="77777777" w:rsidR="00B61382" w:rsidRDefault="00C92D83">
                    <w:pPr>
                      <w:spacing w:before="30"/>
                      <w:ind w:left="32" w:right="25"/>
                      <w:jc w:val="center"/>
                      <w:rPr>
                        <w:rFonts w:ascii="Cambria"/>
                        <w:b/>
                        <w:sz w:val="32"/>
                      </w:rPr>
                    </w:pPr>
                    <w:r>
                      <w:rPr>
                        <w:rFonts w:ascii="Cambria"/>
                        <w:b/>
                        <w:sz w:val="32"/>
                      </w:rPr>
                      <w:t>Organismo</w:t>
                    </w:r>
                    <w:r>
                      <w:rPr>
                        <w:rFonts w:ascii="Cambria"/>
                        <w:b/>
                        <w:spacing w:val="27"/>
                        <w:sz w:val="32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32"/>
                      </w:rPr>
                      <w:t>di</w:t>
                    </w:r>
                    <w:r>
                      <w:rPr>
                        <w:rFonts w:ascii="Cambria"/>
                        <w:b/>
                        <w:spacing w:val="27"/>
                        <w:sz w:val="32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32"/>
                      </w:rPr>
                      <w:t>Composizione</w:t>
                    </w:r>
                    <w:r>
                      <w:rPr>
                        <w:rFonts w:ascii="Cambria"/>
                        <w:b/>
                        <w:spacing w:val="28"/>
                        <w:sz w:val="32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32"/>
                      </w:rPr>
                      <w:t>della</w:t>
                    </w:r>
                    <w:r>
                      <w:rPr>
                        <w:rFonts w:ascii="Cambria"/>
                        <w:b/>
                        <w:spacing w:val="24"/>
                        <w:sz w:val="32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32"/>
                      </w:rPr>
                      <w:t>Crisi</w:t>
                    </w:r>
                  </w:p>
                  <w:p w14:paraId="788E4C5C" w14:textId="77777777" w:rsidR="00B61382" w:rsidRDefault="00C92D83">
                    <w:pPr>
                      <w:spacing w:before="9"/>
                      <w:ind w:left="32" w:right="32"/>
                      <w:jc w:val="center"/>
                      <w:rPr>
                        <w:rFonts w:ascii="Cambria" w:hAnsi="Cambria"/>
                        <w:b/>
                        <w:sz w:val="32"/>
                      </w:rPr>
                    </w:pPr>
                    <w:r>
                      <w:rPr>
                        <w:rFonts w:ascii="Cambria" w:hAnsi="Cambria"/>
                        <w:b/>
                        <w:sz w:val="32"/>
                      </w:rPr>
                      <w:t>da</w:t>
                    </w:r>
                    <w:r>
                      <w:rPr>
                        <w:rFonts w:ascii="Cambria" w:hAnsi="Cambria"/>
                        <w:b/>
                        <w:spacing w:val="88"/>
                        <w:sz w:val="3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32"/>
                      </w:rPr>
                      <w:t>Sovraindebitamento</w:t>
                    </w:r>
                    <w:r>
                      <w:rPr>
                        <w:rFonts w:ascii="Cambria" w:hAnsi="Cambria"/>
                        <w:b/>
                        <w:spacing w:val="90"/>
                        <w:sz w:val="3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32"/>
                      </w:rPr>
                      <w:t>dell’ODCEC</w:t>
                    </w:r>
                    <w:r>
                      <w:rPr>
                        <w:rFonts w:ascii="Cambria" w:hAnsi="Cambria"/>
                        <w:b/>
                        <w:spacing w:val="89"/>
                        <w:sz w:val="3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32"/>
                      </w:rPr>
                      <w:t>di</w:t>
                    </w:r>
                    <w:r>
                      <w:rPr>
                        <w:rFonts w:ascii="Cambria" w:hAnsi="Cambria"/>
                        <w:b/>
                        <w:spacing w:val="88"/>
                        <w:sz w:val="3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32"/>
                      </w:rPr>
                      <w:t>NOVARA</w:t>
                    </w:r>
                  </w:p>
                  <w:p w14:paraId="06146255" w14:textId="77777777" w:rsidR="00B61382" w:rsidRDefault="00C92D83">
                    <w:pPr>
                      <w:spacing w:before="11"/>
                      <w:ind w:left="32" w:right="24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sz w:val="20"/>
                      </w:rPr>
                      <w:t>(Reg.</w:t>
                    </w:r>
                    <w:r>
                      <w:rPr>
                        <w:rFonts w:ascii="Cambria"/>
                        <w:b/>
                        <w:spacing w:val="18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20"/>
                      </w:rPr>
                      <w:t>OCC</w:t>
                    </w:r>
                    <w:r>
                      <w:rPr>
                        <w:rFonts w:ascii="Cambria"/>
                        <w:b/>
                        <w:spacing w:val="19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20"/>
                      </w:rPr>
                      <w:t>n.</w:t>
                    </w:r>
                    <w:r>
                      <w:rPr>
                        <w:rFonts w:ascii="Cambria"/>
                        <w:b/>
                        <w:spacing w:val="19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20"/>
                      </w:rPr>
                      <w:t>71/A</w:t>
                    </w:r>
                    <w:r>
                      <w:rPr>
                        <w:rFonts w:ascii="Cambria"/>
                        <w:b/>
                        <w:spacing w:val="18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20"/>
                      </w:rPr>
                      <w:t>c/o</w:t>
                    </w:r>
                    <w:r>
                      <w:rPr>
                        <w:rFonts w:ascii="Cambria"/>
                        <w:b/>
                        <w:spacing w:val="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20"/>
                      </w:rPr>
                      <w:t>Min.</w:t>
                    </w:r>
                    <w:r>
                      <w:rPr>
                        <w:rFonts w:ascii="Cambria"/>
                        <w:b/>
                        <w:spacing w:val="21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20"/>
                      </w:rPr>
                      <w:t>Giustizia)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82"/>
    <w:rsid w:val="00B61382"/>
    <w:rsid w:val="00C9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5F24B"/>
  <w15:docId w15:val="{A313F3D0-1D8A-4E35-A7B7-45FEDDAA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28"/>
      <w:szCs w:val="28"/>
    </w:rPr>
  </w:style>
  <w:style w:type="paragraph" w:styleId="Titolo">
    <w:name w:val="Title"/>
    <w:basedOn w:val="Normale"/>
    <w:uiPriority w:val="10"/>
    <w:qFormat/>
    <w:pPr>
      <w:spacing w:before="9"/>
      <w:ind w:left="32" w:right="25"/>
      <w:jc w:val="center"/>
    </w:pPr>
    <w:rPr>
      <w:rFonts w:ascii="Cambria" w:eastAsia="Cambria" w:hAnsi="Cambria" w:cs="Cambria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Formazione - Commercialisti Novara</cp:lastModifiedBy>
  <cp:revision>2</cp:revision>
  <dcterms:created xsi:type="dcterms:W3CDTF">2023-07-20T08:46:00Z</dcterms:created>
  <dcterms:modified xsi:type="dcterms:W3CDTF">2023-07-20T08:46:00Z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2023-07-20T00:00:00Z</vt:filetime>
  </property>
</Properties>
</file>